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F3322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Основы финансовой грамотности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F3322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OFG2107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«5В070200-Автоматизация и управление»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«5В030100-Юриспруденция»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«5В020300-История»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«5В041900-Музейное дело  и охрана памятников»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«5В050800-Учет и аудит»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«5В051000-Государственное и местное управление»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«5В051100-Маркетинг»</w:t>
            </w:r>
          </w:p>
          <w:p w:rsidR="00F45B24" w:rsidRPr="00F45B24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«5В010800-Физическая культура и спорт»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F3322" w:rsidRPr="004F3322">
        <w:rPr>
          <w:rFonts w:ascii="Times New Roman" w:eastAsia="Calibri" w:hAnsi="Times New Roman" w:cs="Times New Roman"/>
          <w:b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901B76" w:rsidRDefault="00F45B24" w:rsidP="00901B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="00901B76" w:rsidRPr="00901B76">
        <w:t xml:space="preserve"> </w:t>
      </w:r>
      <w:r w:rsidR="00901B76" w:rsidRPr="00901B76">
        <w:rPr>
          <w:rFonts w:ascii="Times New Roman" w:eastAsia="Calibri" w:hAnsi="Times New Roman" w:cs="Times New Roman"/>
          <w:b/>
          <w:bCs/>
          <w:sz w:val="28"/>
          <w:szCs w:val="28"/>
        </w:rPr>
        <w:t>Тест</w:t>
      </w:r>
      <w:r w:rsidR="00901B76" w:rsidRPr="00901B76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901B76" w:rsidRPr="00901B7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системе «</w:t>
      </w:r>
      <w:proofErr w:type="spellStart"/>
      <w:r w:rsidR="00901B76" w:rsidRPr="00901B76">
        <w:rPr>
          <w:rFonts w:ascii="Times New Roman" w:eastAsia="Calibri" w:hAnsi="Times New Roman" w:cs="Times New Roman"/>
          <w:b/>
          <w:bCs/>
          <w:sz w:val="28"/>
          <w:szCs w:val="28"/>
        </w:rPr>
        <w:t>Универ</w:t>
      </w:r>
      <w:proofErr w:type="spellEnd"/>
      <w:r w:rsidR="00901B76" w:rsidRPr="00901B7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901B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01B76" w:rsidRPr="00901B76">
        <w:rPr>
          <w:rFonts w:ascii="Times New Roman" w:eastAsia="Calibri" w:hAnsi="Times New Roman" w:cs="Times New Roman"/>
          <w:bCs/>
          <w:sz w:val="28"/>
          <w:szCs w:val="28"/>
        </w:rPr>
        <w:t>Вид -</w:t>
      </w:r>
      <w:r w:rsidR="00901B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01B76" w:rsidRPr="00901B76">
        <w:rPr>
          <w:rFonts w:ascii="Times New Roman" w:eastAsia="Calibri" w:hAnsi="Times New Roman" w:cs="Times New Roman"/>
          <w:bCs/>
          <w:sz w:val="28"/>
          <w:szCs w:val="28"/>
        </w:rPr>
        <w:t>множественный выбор</w:t>
      </w:r>
      <w:r w:rsidR="00901B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01B76" w:rsidRPr="00901B76">
        <w:rPr>
          <w:rFonts w:ascii="Times New Roman" w:eastAsia="Calibri" w:hAnsi="Times New Roman" w:cs="Times New Roman"/>
          <w:bCs/>
          <w:sz w:val="28"/>
          <w:szCs w:val="28"/>
        </w:rPr>
        <w:t>150 вопросов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="00901B76" w:rsidRPr="00901B76">
        <w:rPr>
          <w:rFonts w:ascii="Times New Roman" w:eastAsia="Calibri" w:hAnsi="Times New Roman" w:cs="Times New Roman"/>
          <w:sz w:val="28"/>
          <w:szCs w:val="28"/>
        </w:rPr>
        <w:t xml:space="preserve">Ограничение времени - </w:t>
      </w:r>
      <w:r w:rsidR="00901B76">
        <w:rPr>
          <w:rFonts w:ascii="Times New Roman" w:eastAsia="Calibri" w:hAnsi="Times New Roman" w:cs="Times New Roman"/>
          <w:sz w:val="28"/>
          <w:szCs w:val="28"/>
        </w:rPr>
        <w:t>9</w:t>
      </w:r>
      <w:r w:rsidR="00901B76" w:rsidRPr="00901B76">
        <w:rPr>
          <w:rFonts w:ascii="Times New Roman" w:eastAsia="Calibri" w:hAnsi="Times New Roman" w:cs="Times New Roman"/>
          <w:sz w:val="28"/>
          <w:szCs w:val="28"/>
        </w:rPr>
        <w:t>0 минут. Высший балл - 100.</w:t>
      </w:r>
      <w:r w:rsidR="0053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01B76" w:rsidRPr="00901B76">
        <w:rPr>
          <w:rFonts w:ascii="Times New Roman" w:eastAsia="Calibri" w:hAnsi="Times New Roman" w:cs="Times New Roman"/>
          <w:sz w:val="28"/>
          <w:szCs w:val="28"/>
        </w:rPr>
        <w:t xml:space="preserve">Всего вопросов - 25. В каждом вопросе из пяти вариантов ответа только один правильный. </w:t>
      </w:r>
    </w:p>
    <w:p w:rsidR="00901B76" w:rsidRDefault="00901B76" w:rsidP="00901B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B76" w:rsidRDefault="00901B76" w:rsidP="003244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тесты: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1. Понятия и сущность   финансовой грамотности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2. Теоретические основы финансового рынка и его структура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3. Планирование личных финансов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4. Понятие и структура депозитного рынка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5. Кредитный рынок и его функции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6. Валютный рынок и его ин</w:t>
      </w:r>
      <w:r w:rsidR="001449B3">
        <w:rPr>
          <w:rFonts w:ascii="Times New Roman" w:eastAsia="Calibri" w:hAnsi="Times New Roman" w:cs="Times New Roman"/>
          <w:sz w:val="28"/>
          <w:szCs w:val="28"/>
        </w:rPr>
        <w:t>с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трументы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Структура и функции рынка ценных бумаг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8. Страхование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Пенсионный  рынок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10. Налоги и налоговая система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11. Финансовые институты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12.  Банки их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13. Инвестиционные фонды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14.Финансы в системе внешнеэкономических  связей</w:t>
      </w:r>
    </w:p>
    <w:p w:rsid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15. Финансы и инфляция</w:t>
      </w:r>
    </w:p>
    <w:p w:rsidR="00324471" w:rsidRDefault="00324471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8535A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понимания специфики научного знания и методологии  исследования в рамках современных парадигм финансов. Освоить понятийный аппарат, взаимосвязь и особенности экономических категорий денег,  финансов и кредита;</w:t>
      </w:r>
    </w:p>
    <w:p w:rsidR="00F8535A" w:rsidRPr="00F8535A" w:rsidRDefault="00F45B24" w:rsidP="00F853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применять научные знания  методологии исследования в практике анализа финансов в контексте научных парадигм; способность к к</w:t>
      </w:r>
      <w:r w:rsidR="00F8535A">
        <w:rPr>
          <w:rFonts w:ascii="Times New Roman" w:eastAsia="Calibri" w:hAnsi="Times New Roman" w:cs="Times New Roman"/>
          <w:sz w:val="28"/>
          <w:szCs w:val="28"/>
        </w:rPr>
        <w:t>ритическому анализу при принятии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финансовы</w:t>
      </w:r>
      <w:r w:rsidR="00F8535A">
        <w:rPr>
          <w:rFonts w:ascii="Times New Roman" w:eastAsia="Calibri" w:hAnsi="Times New Roman" w:cs="Times New Roman"/>
          <w:sz w:val="28"/>
          <w:szCs w:val="28"/>
        </w:rPr>
        <w:t>х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решений</w:t>
      </w:r>
      <w:r w:rsidR="00F8535A">
        <w:rPr>
          <w:rFonts w:ascii="Times New Roman" w:eastAsia="Calibri" w:hAnsi="Times New Roman" w:cs="Times New Roman"/>
          <w:sz w:val="28"/>
          <w:szCs w:val="28"/>
        </w:rPr>
        <w:t>,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работая индивидуально или групповой научно- исследовательской деятельности, оценке и синтезу новых идей в контексте современных парадигм финансов, изучить механизмы,  структуру и инструментарий финансового рынка современного общества;</w:t>
      </w:r>
    </w:p>
    <w:p w:rsidR="00F8535A" w:rsidRPr="00F8535A" w:rsidRDefault="00F8535A" w:rsidP="00F8535A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sz w:val="28"/>
          <w:szCs w:val="28"/>
        </w:rPr>
        <w:t>обобщать, интерпретировать результаты обучения  в контексте дисциплины финансы,  анализировать динамику решения научных проблем 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- проблем функционирования финансов, иметь системное представление о тенденциях развития государственных и местных финансов, страхования,  финансов субъектов хозяйствования. </w:t>
      </w:r>
    </w:p>
    <w:p w:rsidR="00F8535A" w:rsidRPr="00F8535A" w:rsidRDefault="00F8535A" w:rsidP="00F8535A">
      <w:pPr>
        <w:tabs>
          <w:tab w:val="left" w:pos="0"/>
          <w:tab w:val="left" w:pos="33"/>
          <w:tab w:val="left" w:pos="47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F8535A">
        <w:rPr>
          <w:rFonts w:ascii="Times New Roman" w:eastAsia="Calibri" w:hAnsi="Times New Roman" w:cs="Times New Roman"/>
          <w:sz w:val="28"/>
          <w:szCs w:val="28"/>
        </w:rPr>
        <w:t>зуч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8535A">
        <w:rPr>
          <w:rFonts w:ascii="Times New Roman" w:eastAsia="Calibri" w:hAnsi="Times New Roman" w:cs="Times New Roman"/>
          <w:sz w:val="28"/>
          <w:szCs w:val="28"/>
        </w:rPr>
        <w:t>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lastRenderedPageBreak/>
        <w:t>Программные вопросы экзамена по дисциплине «</w:t>
      </w:r>
      <w:r w:rsidR="00B07051" w:rsidRPr="00B07051">
        <w:rPr>
          <w:rFonts w:ascii="Times New Roman" w:eastAsia="Calibri" w:hAnsi="Times New Roman" w:cs="Times New Roman"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сущность   финансовой грамотности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личных финансов</w:t>
      </w:r>
    </w:p>
    <w:p w:rsidR="001449B3" w:rsidRP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финансового рынка и его структура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фонды как материально – вещественные носители финансовых отношений.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Понятие «Финансовая система», ее состав.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 доходы. Государственные расходы. </w:t>
      </w: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функционирования основных видов налогов в Казахстане.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1449B3" w:rsidRPr="001449B3" w:rsidRDefault="001449B3" w:rsidP="0014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Мельников В.Д., Ильясов К.К. Финансы. Учебник для экономических специальностей вузов. –  Алматы: 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ФинЭко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, 2014.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Мельников В.Д. Основы финансов. Учебник. – Алматы –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Ильясов К.К.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Кулпыбаев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С.К.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Окулык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. – Алматы, 2015.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Юнити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»,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5.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Ли В.Д., Мустафина А.К. Финансы в вопросах и ответах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зақ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Университеті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/ 2016 г.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Интернет 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есурсы: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1.www.minfin.gov.kz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2.www.kase.kz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3.https://www.zakon.kz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4.www.nationalbank.kz</w:t>
      </w:r>
    </w:p>
    <w:p w:rsidR="006D1CE0" w:rsidRDefault="004F3322" w:rsidP="00324471">
      <w:pPr>
        <w:spacing w:after="0" w:line="240" w:lineRule="auto"/>
        <w:contextualSpacing/>
        <w:jc w:val="both"/>
      </w:pPr>
      <w:r w:rsidRPr="004F3322">
        <w:rPr>
          <w:rFonts w:ascii="Times New Roman" w:eastAsia="Calibri" w:hAnsi="Times New Roman" w:cs="Times New Roman"/>
          <w:sz w:val="28"/>
          <w:szCs w:val="28"/>
        </w:rPr>
        <w:t>5.http://stat.gov.kz5. www.world-exchanges.org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324471"/>
    <w:rsid w:val="004F3322"/>
    <w:rsid w:val="00537C3D"/>
    <w:rsid w:val="006D1CE0"/>
    <w:rsid w:val="00760614"/>
    <w:rsid w:val="00901B76"/>
    <w:rsid w:val="009E2FBE"/>
    <w:rsid w:val="00B07051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13</cp:revision>
  <dcterms:created xsi:type="dcterms:W3CDTF">2020-03-23T13:28:00Z</dcterms:created>
  <dcterms:modified xsi:type="dcterms:W3CDTF">2020-05-04T08:03:00Z</dcterms:modified>
</cp:coreProperties>
</file>